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260D7" w:rsidRDefault="00D75BA8" w:rsidP="00A90323">
      <w:pPr>
        <w:pStyle w:val="Nadpis1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proofErr w:type="gramStart"/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proofErr w:type="gramEnd"/>
      <w:r w:rsidRPr="006208FC">
        <w:rPr>
          <w:rFonts w:ascii="Arial" w:hAnsi="Arial" w:cs="Arial"/>
          <w:b/>
          <w:bCs/>
        </w:rPr>
        <w:t xml:space="preserve"> dne </w:t>
      </w:r>
      <w:r w:rsidR="002D10DE">
        <w:rPr>
          <w:rFonts w:ascii="Arial" w:hAnsi="Arial" w:cs="Arial"/>
          <w:b/>
          <w:bCs/>
        </w:rPr>
        <w:t>29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2D10DE">
        <w:rPr>
          <w:rFonts w:ascii="Arial" w:hAnsi="Arial" w:cs="Arial"/>
          <w:b/>
          <w:bCs/>
        </w:rPr>
        <w:t>6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A90323">
        <w:rPr>
          <w:rFonts w:ascii="Arial" w:hAnsi="Arial" w:cs="Arial"/>
          <w:b/>
          <w:bCs/>
        </w:rPr>
        <w:t>6</w:t>
      </w:r>
      <w:r w:rsidR="00C72D89" w:rsidRPr="006208FC">
        <w:rPr>
          <w:rFonts w:ascii="Arial" w:hAnsi="Arial" w:cs="Arial"/>
          <w:b/>
          <w:bCs/>
        </w:rPr>
        <w:t xml:space="preserve"> v </w:t>
      </w:r>
      <w:proofErr w:type="gramStart"/>
      <w:r w:rsidR="00A90323">
        <w:rPr>
          <w:rFonts w:ascii="Arial" w:hAnsi="Arial" w:cs="Arial"/>
          <w:b/>
          <w:bCs/>
        </w:rPr>
        <w:t>Vojko</w:t>
      </w:r>
      <w:r w:rsidR="00D1037F" w:rsidRPr="006208FC">
        <w:rPr>
          <w:rFonts w:ascii="Arial" w:hAnsi="Arial" w:cs="Arial"/>
          <w:b/>
          <w:bCs/>
        </w:rPr>
        <w:t>vice</w:t>
      </w:r>
      <w:proofErr w:type="gramEnd"/>
    </w:p>
    <w:p w:rsidR="00E8718C" w:rsidRPr="00E702B8" w:rsidRDefault="00E8718C" w:rsidP="00A90323">
      <w:pPr>
        <w:pStyle w:val="Nadpis1"/>
      </w:pPr>
      <w:r w:rsidRPr="00E702B8">
        <w:t>VH bere na vědomí</w:t>
      </w:r>
    </w:p>
    <w:p w:rsidR="005F18F0" w:rsidRDefault="00607D7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5F18F0">
        <w:rPr>
          <w:szCs w:val="24"/>
        </w:rPr>
        <w:t>Zprávu o činnosti předsednictva.</w:t>
      </w:r>
      <w:r w:rsidR="00BC3814" w:rsidRPr="005F18F0">
        <w:rPr>
          <w:szCs w:val="24"/>
        </w:rPr>
        <w:t xml:space="preserve"> </w:t>
      </w:r>
    </w:p>
    <w:p w:rsidR="0047483B" w:rsidRPr="005F18F0" w:rsidRDefault="002D10D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3351BE">
        <w:t>Zprávu o výsledku přezkoumání hospodaření za rok 201</w:t>
      </w:r>
      <w:r>
        <w:t>5</w:t>
      </w:r>
      <w:r w:rsidR="00BC3814">
        <w:t xml:space="preserve">  </w:t>
      </w:r>
    </w:p>
    <w:p w:rsidR="00A63043" w:rsidRPr="002D10DE" w:rsidRDefault="002D10D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5A5DFD">
        <w:t xml:space="preserve">Změnu Rozhodnutí MŽP o poskytnutí dotace ze dne </w:t>
      </w:r>
      <w:proofErr w:type="gramStart"/>
      <w:r w:rsidRPr="005A5DFD">
        <w:t>2</w:t>
      </w:r>
      <w:r>
        <w:t>0</w:t>
      </w:r>
      <w:r w:rsidRPr="005A5DFD">
        <w:t>.5.2016</w:t>
      </w:r>
      <w:proofErr w:type="gramEnd"/>
      <w:r w:rsidRPr="005A5DFD">
        <w:t>, včetně přílohy (tec</w:t>
      </w:r>
      <w:r w:rsidRPr="005A5DFD">
        <w:t>h</w:t>
      </w:r>
      <w:r w:rsidRPr="005A5DFD">
        <w:t>nická a finanční příloha), kterým bylo upraveno původní Rozhodnutí MŽP o posky</w:t>
      </w:r>
      <w:r w:rsidRPr="005A5DFD">
        <w:t>t</w:t>
      </w:r>
      <w:r w:rsidRPr="005A5DFD">
        <w:t xml:space="preserve">nutí dotace ze dne </w:t>
      </w:r>
      <w:r>
        <w:t>20</w:t>
      </w:r>
      <w:r w:rsidRPr="005A5DFD">
        <w:t>.</w:t>
      </w:r>
      <w:r>
        <w:t>3</w:t>
      </w:r>
      <w:r w:rsidRPr="005A5DFD">
        <w:t>.2012 na akci</w:t>
      </w:r>
      <w:r>
        <w:t xml:space="preserve"> Hrušovany u Brna – intenzifikace ČOV</w:t>
      </w:r>
      <w:r w:rsidRPr="005A5DFD">
        <w:t>.</w:t>
      </w:r>
      <w:r w:rsidR="009359A9">
        <w:t xml:space="preserve"> </w:t>
      </w:r>
    </w:p>
    <w:p w:rsidR="002D10DE" w:rsidRPr="002D10DE" w:rsidRDefault="005F18F0" w:rsidP="002D10DE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proofErr w:type="gramStart"/>
      <w:r>
        <w:rPr>
          <w:szCs w:val="24"/>
        </w:rPr>
        <w:t xml:space="preserve">Neurčení </w:t>
      </w:r>
      <w:r w:rsidR="00BC3814">
        <w:rPr>
          <w:szCs w:val="24"/>
        </w:rPr>
        <w:t xml:space="preserve"> k dnešnímu</w:t>
      </w:r>
      <w:proofErr w:type="gramEnd"/>
      <w:r w:rsidR="00BC3814">
        <w:rPr>
          <w:szCs w:val="24"/>
        </w:rPr>
        <w:t xml:space="preserve"> dni </w:t>
      </w:r>
      <w:r w:rsidR="00BC3814">
        <w:t>termín</w:t>
      </w:r>
      <w:r>
        <w:t>u</w:t>
      </w:r>
      <w:r w:rsidR="002D10DE">
        <w:t xml:space="preserve"> zahájení II. etapy opravy vodovodu v obci Blučina.</w:t>
      </w:r>
      <w:r w:rsidR="00BC3814">
        <w:t xml:space="preserve"> SÚS doposud nepředala termín zahájení</w:t>
      </w:r>
      <w:r>
        <w:t xml:space="preserve"> prací na rekonstrukci komunikace</w:t>
      </w:r>
      <w:r w:rsidR="00BC3814">
        <w:t xml:space="preserve">. </w:t>
      </w:r>
    </w:p>
    <w:p w:rsidR="002D10DE" w:rsidRPr="00D7418F" w:rsidRDefault="002D10D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>
        <w:rPr>
          <w:szCs w:val="24"/>
        </w:rPr>
        <w:t xml:space="preserve">Výzvu Svazku Vodovodů a kanalizací Ivančice k rezignaci ing. Jindřicha </w:t>
      </w:r>
      <w:proofErr w:type="gramStart"/>
      <w:r>
        <w:rPr>
          <w:szCs w:val="24"/>
        </w:rPr>
        <w:t>Krále</w:t>
      </w:r>
      <w:r w:rsidR="005F2298">
        <w:rPr>
          <w:szCs w:val="24"/>
        </w:rPr>
        <w:t xml:space="preserve"> </w:t>
      </w:r>
      <w:r w:rsidR="005F18F0">
        <w:rPr>
          <w:szCs w:val="24"/>
        </w:rPr>
        <w:t>.</w:t>
      </w:r>
      <w:proofErr w:type="gramEnd"/>
    </w:p>
    <w:p w:rsidR="006C447C" w:rsidRPr="00A90323" w:rsidRDefault="006C447C" w:rsidP="00A90323">
      <w:pPr>
        <w:pStyle w:val="Nadpis1"/>
      </w:pPr>
      <w:r w:rsidRPr="00A90323">
        <w:t>VH schvaluje</w:t>
      </w:r>
    </w:p>
    <w:p w:rsidR="006058EE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A90323">
        <w:rPr>
          <w:sz w:val="22"/>
        </w:rPr>
        <w:t xml:space="preserve">     </w:t>
      </w:r>
      <w:r w:rsidR="006058EE" w:rsidRPr="00D7418F">
        <w:rPr>
          <w:szCs w:val="24"/>
        </w:rPr>
        <w:t>Program jednání VH v rozsahu:</w:t>
      </w:r>
    </w:p>
    <w:p w:rsidR="006058EE" w:rsidRPr="00D7418F" w:rsidRDefault="006058EE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Zahájení</w:t>
      </w:r>
    </w:p>
    <w:p w:rsidR="009E78DE" w:rsidRPr="00D7418F" w:rsidRDefault="009E78DE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Zpráva o činnosti předsednictva</w:t>
      </w:r>
    </w:p>
    <w:p w:rsidR="002D10DE" w:rsidRPr="002D10DE" w:rsidRDefault="002D10DE" w:rsidP="002D10DE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>Zpráva o výsledku přezkoumání hospodaření za 2015</w:t>
      </w:r>
      <w:r>
        <w:rPr>
          <w:rFonts w:eastAsia="Times New Roman"/>
          <w:szCs w:val="24"/>
          <w:lang w:eastAsia="cs-CZ"/>
        </w:rPr>
        <w:t xml:space="preserve"> </w:t>
      </w:r>
    </w:p>
    <w:p w:rsidR="002D10DE" w:rsidRPr="002D10DE" w:rsidRDefault="002D10DE" w:rsidP="002D10DE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>Závěrečný účet</w:t>
      </w:r>
      <w:r w:rsidR="00D06174">
        <w:rPr>
          <w:rFonts w:eastAsia="Times New Roman"/>
          <w:szCs w:val="24"/>
          <w:lang w:eastAsia="cs-CZ"/>
        </w:rPr>
        <w:t xml:space="preserve"> 2015</w:t>
      </w:r>
    </w:p>
    <w:p w:rsidR="002D10DE" w:rsidRPr="002D10DE" w:rsidRDefault="002D10DE" w:rsidP="002D10DE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>Účetní závěrka</w:t>
      </w:r>
      <w:r w:rsidR="00D06174">
        <w:rPr>
          <w:rFonts w:eastAsia="Times New Roman"/>
          <w:szCs w:val="24"/>
          <w:lang w:eastAsia="cs-CZ"/>
        </w:rPr>
        <w:t xml:space="preserve"> 2015</w:t>
      </w:r>
    </w:p>
    <w:p w:rsidR="002D10DE" w:rsidRPr="002D10DE" w:rsidRDefault="002D10DE" w:rsidP="002D10DE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>Změna rozhodnutí o poskytnutí dotace</w:t>
      </w:r>
      <w:r w:rsidR="00D06174">
        <w:rPr>
          <w:rFonts w:eastAsia="Times New Roman"/>
          <w:szCs w:val="24"/>
          <w:lang w:eastAsia="cs-CZ"/>
        </w:rPr>
        <w:t>,</w:t>
      </w:r>
      <w:r w:rsidRPr="002D10DE">
        <w:rPr>
          <w:rFonts w:eastAsia="Times New Roman"/>
          <w:szCs w:val="24"/>
          <w:lang w:eastAsia="cs-CZ"/>
        </w:rPr>
        <w:t xml:space="preserve"> Hrušovany u Brna-intenzifikace ČOV</w:t>
      </w:r>
    </w:p>
    <w:p w:rsidR="002D10DE" w:rsidRPr="002D10DE" w:rsidRDefault="002D10DE" w:rsidP="002D10DE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>Nakládání s majetkem, ČOV Žabčice</w:t>
      </w:r>
    </w:p>
    <w:p w:rsidR="002D10DE" w:rsidRDefault="002D10DE" w:rsidP="002D10DE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 xml:space="preserve">Blučina – oprava vodovodu </w:t>
      </w:r>
    </w:p>
    <w:p w:rsidR="00775237" w:rsidRPr="002D10DE" w:rsidRDefault="00775237" w:rsidP="002D10DE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RO 3/2016</w:t>
      </w:r>
    </w:p>
    <w:p w:rsidR="002D10DE" w:rsidRPr="002D10DE" w:rsidRDefault="002D10DE" w:rsidP="002D10DE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 xml:space="preserve">Různé </w:t>
      </w:r>
    </w:p>
    <w:p w:rsidR="002D10DE" w:rsidRPr="002D10DE" w:rsidRDefault="002D10DE" w:rsidP="002D10DE">
      <w:pPr>
        <w:numPr>
          <w:ilvl w:val="0"/>
          <w:numId w:val="13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>Hrušovany u Brna – prodloužení vodovodu a kanalizace ul. Stávání</w:t>
      </w:r>
    </w:p>
    <w:p w:rsidR="002D10DE" w:rsidRDefault="002D10DE" w:rsidP="002D10DE">
      <w:pPr>
        <w:numPr>
          <w:ilvl w:val="0"/>
          <w:numId w:val="13"/>
        </w:numPr>
        <w:jc w:val="both"/>
        <w:rPr>
          <w:rFonts w:eastAsia="Times New Roman"/>
          <w:szCs w:val="24"/>
          <w:lang w:eastAsia="cs-CZ"/>
        </w:rPr>
      </w:pPr>
      <w:r w:rsidRPr="002D10DE">
        <w:rPr>
          <w:rFonts w:eastAsia="Times New Roman"/>
          <w:szCs w:val="24"/>
          <w:lang w:eastAsia="cs-CZ"/>
        </w:rPr>
        <w:t>Návrh na rezignaci ing. Jindřich Krále</w:t>
      </w:r>
    </w:p>
    <w:p w:rsidR="005F18F0" w:rsidRPr="005F18F0" w:rsidRDefault="005F18F0" w:rsidP="002D10DE">
      <w:pPr>
        <w:numPr>
          <w:ilvl w:val="0"/>
          <w:numId w:val="13"/>
        </w:numPr>
        <w:jc w:val="both"/>
        <w:rPr>
          <w:rFonts w:eastAsia="Times New Roman"/>
          <w:szCs w:val="24"/>
          <w:lang w:eastAsia="cs-CZ"/>
        </w:rPr>
      </w:pPr>
      <w:r w:rsidRPr="003F15B0">
        <w:rPr>
          <w:bCs/>
          <w:szCs w:val="24"/>
        </w:rPr>
        <w:t>Kontrol</w:t>
      </w:r>
      <w:r>
        <w:rPr>
          <w:bCs/>
          <w:szCs w:val="24"/>
        </w:rPr>
        <w:t>a likvidace dešťových vod z RD - urgence</w:t>
      </w:r>
    </w:p>
    <w:p w:rsidR="005F2298" w:rsidRPr="002D10DE" w:rsidRDefault="005F2298" w:rsidP="002D10DE">
      <w:pPr>
        <w:numPr>
          <w:ilvl w:val="0"/>
          <w:numId w:val="13"/>
        </w:numPr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Kanalizace v obci Hrušovany</w:t>
      </w:r>
      <w:r w:rsidR="005F18F0">
        <w:rPr>
          <w:rFonts w:eastAsia="Times New Roman"/>
          <w:szCs w:val="24"/>
          <w:lang w:eastAsia="cs-CZ"/>
        </w:rPr>
        <w:t xml:space="preserve"> – projekční příprava rekonstrukcí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 xml:space="preserve">Návrh na usnesení. </w:t>
      </w:r>
    </w:p>
    <w:p w:rsidR="00B4623C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Závěr</w:t>
      </w:r>
    </w:p>
    <w:p w:rsidR="00A90323" w:rsidRPr="005F18F0" w:rsidRDefault="00A90323" w:rsidP="00A90323">
      <w:pPr>
        <w:ind w:left="360"/>
        <w:jc w:val="both"/>
        <w:rPr>
          <w:szCs w:val="24"/>
        </w:rPr>
      </w:pPr>
    </w:p>
    <w:p w:rsidR="006058EE" w:rsidRPr="005F18F0" w:rsidRDefault="00E26A5D" w:rsidP="007830D8">
      <w:pPr>
        <w:pStyle w:val="Styl5BodyUsneseniVH"/>
        <w:numPr>
          <w:ilvl w:val="1"/>
          <w:numId w:val="10"/>
        </w:numPr>
        <w:spacing w:after="0"/>
        <w:rPr>
          <w:szCs w:val="24"/>
        </w:rPr>
      </w:pPr>
      <w:r w:rsidRPr="005F18F0">
        <w:rPr>
          <w:szCs w:val="24"/>
        </w:rPr>
        <w:t xml:space="preserve">   </w:t>
      </w:r>
      <w:r w:rsidR="005926F3" w:rsidRPr="005F18F0">
        <w:rPr>
          <w:szCs w:val="24"/>
        </w:rPr>
        <w:t>O</w:t>
      </w:r>
      <w:r w:rsidR="006058EE" w:rsidRPr="005F18F0">
        <w:rPr>
          <w:szCs w:val="24"/>
        </w:rPr>
        <w:t>věřovatele zápisu:</w:t>
      </w:r>
    </w:p>
    <w:p w:rsidR="005F18F0" w:rsidRPr="005F18F0" w:rsidRDefault="005F18F0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 w:rsidRPr="005F18F0">
        <w:rPr>
          <w:szCs w:val="24"/>
        </w:rPr>
        <w:t xml:space="preserve">Jan </w:t>
      </w:r>
      <w:proofErr w:type="spellStart"/>
      <w:r w:rsidR="00911DE0" w:rsidRPr="005F18F0">
        <w:rPr>
          <w:szCs w:val="24"/>
        </w:rPr>
        <w:t>Vitula</w:t>
      </w:r>
      <w:proofErr w:type="spellEnd"/>
      <w:r w:rsidRPr="005F18F0">
        <w:rPr>
          <w:szCs w:val="24"/>
        </w:rPr>
        <w:t xml:space="preserve"> (Židlochovice)</w:t>
      </w:r>
      <w:r w:rsidR="00911DE0" w:rsidRPr="005F18F0">
        <w:rPr>
          <w:szCs w:val="24"/>
        </w:rPr>
        <w:t>,</w:t>
      </w:r>
    </w:p>
    <w:p w:rsidR="008C4DB1" w:rsidRPr="005F18F0" w:rsidRDefault="005F18F0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 w:rsidRPr="005F18F0">
        <w:rPr>
          <w:szCs w:val="24"/>
        </w:rPr>
        <w:t>Josef</w:t>
      </w:r>
      <w:r w:rsidR="00911DE0" w:rsidRPr="005F18F0">
        <w:rPr>
          <w:szCs w:val="24"/>
        </w:rPr>
        <w:t xml:space="preserve"> Srnec</w:t>
      </w:r>
      <w:r w:rsidRPr="005F18F0">
        <w:rPr>
          <w:szCs w:val="24"/>
        </w:rPr>
        <w:t xml:space="preserve"> (Blučina)</w:t>
      </w:r>
    </w:p>
    <w:p w:rsidR="005926F3" w:rsidRPr="005F18F0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5F18F0">
        <w:rPr>
          <w:szCs w:val="24"/>
        </w:rPr>
        <w:t xml:space="preserve">   </w:t>
      </w:r>
      <w:r w:rsidR="005926F3" w:rsidRPr="005F18F0">
        <w:rPr>
          <w:szCs w:val="24"/>
        </w:rPr>
        <w:t>Členy návrhové komise:</w:t>
      </w:r>
    </w:p>
    <w:p w:rsidR="005F18F0" w:rsidRPr="005F18F0" w:rsidRDefault="005F18F0" w:rsidP="007830D8">
      <w:pPr>
        <w:pStyle w:val="Odstavecseseznamem"/>
        <w:numPr>
          <w:ilvl w:val="0"/>
          <w:numId w:val="11"/>
        </w:numPr>
        <w:rPr>
          <w:szCs w:val="24"/>
        </w:rPr>
      </w:pPr>
      <w:r w:rsidRPr="005F18F0">
        <w:rPr>
          <w:szCs w:val="24"/>
        </w:rPr>
        <w:t>Zdeněk Pospíšil (Unkovice)</w:t>
      </w:r>
    </w:p>
    <w:p w:rsidR="005F18F0" w:rsidRPr="005F18F0" w:rsidRDefault="005F18F0" w:rsidP="005F18F0">
      <w:pPr>
        <w:pStyle w:val="Odstavecseseznamem"/>
        <w:numPr>
          <w:ilvl w:val="0"/>
          <w:numId w:val="11"/>
        </w:numPr>
        <w:rPr>
          <w:szCs w:val="24"/>
        </w:rPr>
      </w:pPr>
      <w:r w:rsidRPr="005F18F0">
        <w:rPr>
          <w:szCs w:val="24"/>
        </w:rPr>
        <w:t xml:space="preserve">Ing. Zdeněk </w:t>
      </w:r>
      <w:proofErr w:type="spellStart"/>
      <w:r w:rsidR="00911DE0" w:rsidRPr="005F18F0">
        <w:rPr>
          <w:szCs w:val="24"/>
        </w:rPr>
        <w:t>Mahovský</w:t>
      </w:r>
      <w:proofErr w:type="spellEnd"/>
      <w:r w:rsidRPr="005F18F0">
        <w:rPr>
          <w:szCs w:val="24"/>
        </w:rPr>
        <w:t xml:space="preserve"> (</w:t>
      </w:r>
      <w:proofErr w:type="spellStart"/>
      <w:r w:rsidRPr="005F18F0">
        <w:rPr>
          <w:szCs w:val="24"/>
        </w:rPr>
        <w:t>Přisnotice</w:t>
      </w:r>
      <w:proofErr w:type="spellEnd"/>
      <w:r w:rsidRPr="005F18F0">
        <w:rPr>
          <w:szCs w:val="24"/>
        </w:rPr>
        <w:t>),</w:t>
      </w:r>
    </w:p>
    <w:p w:rsidR="00A90323" w:rsidRPr="005F18F0" w:rsidRDefault="00A90323" w:rsidP="005F18F0">
      <w:pPr>
        <w:pStyle w:val="Odstavecseseznamem"/>
        <w:numPr>
          <w:ilvl w:val="0"/>
          <w:numId w:val="0"/>
        </w:numPr>
        <w:ind w:left="1004"/>
        <w:rPr>
          <w:szCs w:val="24"/>
        </w:rPr>
      </w:pPr>
    </w:p>
    <w:p w:rsidR="00607D7E" w:rsidRPr="001F318C" w:rsidRDefault="002D10DE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5F18F0">
        <w:t xml:space="preserve">Závěrečný </w:t>
      </w:r>
      <w:proofErr w:type="gramStart"/>
      <w:r w:rsidRPr="005F18F0">
        <w:t>účet  2015</w:t>
      </w:r>
      <w:proofErr w:type="gramEnd"/>
      <w:r w:rsidRPr="005F18F0">
        <w:t xml:space="preserve">  v celkových příjmech 33 636 936,35 Kč, </w:t>
      </w:r>
      <w:r w:rsidRPr="00F77EEE">
        <w:t xml:space="preserve">v celkových výdajích </w:t>
      </w:r>
      <w:r>
        <w:t>40 497 595,57</w:t>
      </w:r>
      <w:r w:rsidRPr="00F77EEE">
        <w:t xml:space="preserve"> Kč, financování -</w:t>
      </w:r>
      <w:r>
        <w:t>6 860 659,22</w:t>
      </w:r>
      <w:r w:rsidRPr="00F77EEE">
        <w:t xml:space="preserve"> Kč bez výhrad</w:t>
      </w:r>
      <w:r w:rsidR="00607D7E" w:rsidRPr="001F318C">
        <w:rPr>
          <w:szCs w:val="24"/>
        </w:rPr>
        <w:t>.</w:t>
      </w:r>
      <w:r w:rsidR="00BC3814">
        <w:rPr>
          <w:szCs w:val="24"/>
        </w:rPr>
        <w:t xml:space="preserve">  </w:t>
      </w:r>
    </w:p>
    <w:p w:rsidR="004C0CE2" w:rsidRDefault="002D10DE" w:rsidP="002D10DE">
      <w:pPr>
        <w:numPr>
          <w:ilvl w:val="1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 xml:space="preserve">      </w:t>
      </w:r>
      <w:r w:rsidRPr="002D10DE">
        <w:rPr>
          <w:szCs w:val="24"/>
        </w:rPr>
        <w:t>Účetní závěrku za rok 2015.</w:t>
      </w:r>
      <w:r w:rsidR="00BC3814">
        <w:rPr>
          <w:szCs w:val="24"/>
        </w:rPr>
        <w:t xml:space="preserve">  </w:t>
      </w:r>
    </w:p>
    <w:p w:rsidR="006A3B0C" w:rsidRPr="005F18F0" w:rsidRDefault="006A3B0C" w:rsidP="002D10DE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5F18F0">
        <w:rPr>
          <w:szCs w:val="24"/>
        </w:rPr>
        <w:t xml:space="preserve">   </w:t>
      </w:r>
      <w:bookmarkStart w:id="0" w:name="_GoBack"/>
      <w:r w:rsidR="005F18F0" w:rsidRPr="005F18F0">
        <w:rPr>
          <w:szCs w:val="24"/>
        </w:rPr>
        <w:t xml:space="preserve">DSO Vodovody a kanalizace </w:t>
      </w:r>
      <w:proofErr w:type="spellStart"/>
      <w:r w:rsidR="005F18F0" w:rsidRPr="005F18F0">
        <w:rPr>
          <w:szCs w:val="24"/>
        </w:rPr>
        <w:t>Židlochovicko</w:t>
      </w:r>
      <w:proofErr w:type="spellEnd"/>
      <w:r w:rsidR="005F18F0" w:rsidRPr="005F18F0">
        <w:rPr>
          <w:szCs w:val="24"/>
        </w:rPr>
        <w:t xml:space="preserve"> nebude d</w:t>
      </w:r>
      <w:r w:rsidRPr="005F18F0">
        <w:rPr>
          <w:szCs w:val="24"/>
        </w:rPr>
        <w:t xml:space="preserve">o </w:t>
      </w:r>
      <w:proofErr w:type="gramStart"/>
      <w:r w:rsidRPr="005F18F0">
        <w:rPr>
          <w:szCs w:val="24"/>
        </w:rPr>
        <w:t>31.1.2017</w:t>
      </w:r>
      <w:proofErr w:type="gramEnd"/>
      <w:r w:rsidRPr="005F18F0">
        <w:rPr>
          <w:szCs w:val="24"/>
        </w:rPr>
        <w:t xml:space="preserve"> disponov</w:t>
      </w:r>
      <w:r w:rsidR="005F18F0" w:rsidRPr="005F18F0">
        <w:rPr>
          <w:szCs w:val="24"/>
        </w:rPr>
        <w:t>at</w:t>
      </w:r>
      <w:r w:rsidRPr="005F18F0">
        <w:rPr>
          <w:szCs w:val="24"/>
        </w:rPr>
        <w:t xml:space="preserve"> s prostředky </w:t>
      </w:r>
      <w:r w:rsidR="005F18F0" w:rsidRPr="005F18F0">
        <w:rPr>
          <w:szCs w:val="24"/>
        </w:rPr>
        <w:t xml:space="preserve">získaných </w:t>
      </w:r>
      <w:r w:rsidRPr="005F18F0">
        <w:rPr>
          <w:szCs w:val="24"/>
        </w:rPr>
        <w:t>v rámci navýšení</w:t>
      </w:r>
      <w:r w:rsidR="005F18F0" w:rsidRPr="005F18F0">
        <w:rPr>
          <w:szCs w:val="24"/>
        </w:rPr>
        <w:t xml:space="preserve"> podpor z Fondu soudružnosti a SFŽP</w:t>
      </w:r>
      <w:r w:rsidRPr="005F18F0">
        <w:rPr>
          <w:szCs w:val="24"/>
        </w:rPr>
        <w:t xml:space="preserve">. Tyto </w:t>
      </w:r>
      <w:r w:rsidR="005F18F0" w:rsidRPr="005F18F0">
        <w:rPr>
          <w:szCs w:val="24"/>
        </w:rPr>
        <w:t>pr</w:t>
      </w:r>
      <w:r w:rsidR="005F18F0" w:rsidRPr="005F18F0">
        <w:rPr>
          <w:szCs w:val="24"/>
        </w:rPr>
        <w:t>o</w:t>
      </w:r>
      <w:r w:rsidR="005F18F0" w:rsidRPr="005F18F0">
        <w:rPr>
          <w:szCs w:val="24"/>
        </w:rPr>
        <w:lastRenderedPageBreak/>
        <w:t xml:space="preserve">středky </w:t>
      </w:r>
      <w:proofErr w:type="gramStart"/>
      <w:r w:rsidRPr="005F18F0">
        <w:rPr>
          <w:szCs w:val="24"/>
        </w:rPr>
        <w:t xml:space="preserve">budou </w:t>
      </w:r>
      <w:r w:rsidR="005F18F0" w:rsidRPr="005F18F0">
        <w:rPr>
          <w:szCs w:val="24"/>
        </w:rPr>
        <w:t xml:space="preserve"> </w:t>
      </w:r>
      <w:r w:rsidRPr="005F18F0">
        <w:rPr>
          <w:szCs w:val="24"/>
        </w:rPr>
        <w:t>uložený</w:t>
      </w:r>
      <w:proofErr w:type="gramEnd"/>
      <w:r w:rsidRPr="005F18F0">
        <w:rPr>
          <w:szCs w:val="24"/>
        </w:rPr>
        <w:t xml:space="preserve"> na BÚ </w:t>
      </w:r>
      <w:r w:rsidR="005F18F0" w:rsidRPr="005F18F0">
        <w:rPr>
          <w:szCs w:val="24"/>
        </w:rPr>
        <w:t xml:space="preserve">svazku vedeného </w:t>
      </w:r>
      <w:r w:rsidRPr="005F18F0">
        <w:rPr>
          <w:szCs w:val="24"/>
        </w:rPr>
        <w:t>u ČNB. Po uvedeném termínu rozhodne VH o jejím využití</w:t>
      </w:r>
      <w:r w:rsidR="005F18F0" w:rsidRPr="005F18F0">
        <w:rPr>
          <w:szCs w:val="24"/>
        </w:rPr>
        <w:t>.</w:t>
      </w:r>
    </w:p>
    <w:bookmarkEnd w:id="0"/>
    <w:p w:rsidR="002D10DE" w:rsidRPr="00775237" w:rsidRDefault="002D10DE" w:rsidP="002D10DE">
      <w:pPr>
        <w:numPr>
          <w:ilvl w:val="1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 xml:space="preserve">     V</w:t>
      </w:r>
      <w:r>
        <w:t xml:space="preserve">yřazení majetku z majetkové a účetní </w:t>
      </w:r>
      <w:proofErr w:type="gramStart"/>
      <w:r>
        <w:t>evidence</w:t>
      </w:r>
      <w:proofErr w:type="gramEnd"/>
      <w:r>
        <w:t xml:space="preserve"> –</w:t>
      </w:r>
      <w:proofErr w:type="gramStart"/>
      <w:r>
        <w:t>technologie</w:t>
      </w:r>
      <w:proofErr w:type="gramEnd"/>
      <w:r>
        <w:t xml:space="preserve"> z  </w:t>
      </w:r>
      <w:proofErr w:type="spellStart"/>
      <w:r>
        <w:t>inv.č</w:t>
      </w:r>
      <w:proofErr w:type="spellEnd"/>
      <w:r>
        <w:t>. 317-B „Žabčice ČOV“ v účetní hodnotě 6,928 836,84</w:t>
      </w:r>
      <w:r w:rsidRPr="006A79A0">
        <w:t xml:space="preserve"> </w:t>
      </w:r>
      <w:r>
        <w:t>Kč</w:t>
      </w:r>
      <w:r w:rsidRPr="006A79A0">
        <w:t xml:space="preserve"> </w:t>
      </w:r>
      <w:r>
        <w:t>(36%), a to z celkové účetní hodnoty stavby před intenzifikací 19 246 769,-</w:t>
      </w:r>
      <w:r w:rsidRPr="00D30B5E">
        <w:t xml:space="preserve"> </w:t>
      </w:r>
      <w:r w:rsidR="005F18F0">
        <w:t xml:space="preserve">Kč ke dni zařazení </w:t>
      </w:r>
      <w:r>
        <w:t>do majetku intenzifikace ČOV.</w:t>
      </w:r>
    </w:p>
    <w:p w:rsidR="005F18F0" w:rsidRDefault="00775237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>
        <w:t xml:space="preserve">RO 3/2016  </w:t>
      </w:r>
      <w:r w:rsidR="005F18F0" w:rsidRPr="00D7418F">
        <w:rPr>
          <w:szCs w:val="24"/>
        </w:rPr>
        <w:t xml:space="preserve">v celkových příjmech </w:t>
      </w:r>
      <w:proofErr w:type="gramStart"/>
      <w:r w:rsidR="005F18F0">
        <w:rPr>
          <w:szCs w:val="24"/>
        </w:rPr>
        <w:t xml:space="preserve">33 823 </w:t>
      </w:r>
      <w:r w:rsidR="005F18F0" w:rsidRPr="00D7418F">
        <w:rPr>
          <w:szCs w:val="24"/>
        </w:rPr>
        <w:t xml:space="preserve"> tis.</w:t>
      </w:r>
      <w:proofErr w:type="gramEnd"/>
      <w:r w:rsidR="005F18F0" w:rsidRPr="00D7418F">
        <w:rPr>
          <w:szCs w:val="24"/>
        </w:rPr>
        <w:t xml:space="preserve"> Kč, v celkových výdajích 17 480  tis. Kč (včetně F</w:t>
      </w:r>
      <w:r w:rsidR="005F18F0">
        <w:rPr>
          <w:szCs w:val="24"/>
        </w:rPr>
        <w:t xml:space="preserve">I a FO), financování -16 739 </w:t>
      </w:r>
      <w:r w:rsidR="005F18F0" w:rsidRPr="00D7418F">
        <w:rPr>
          <w:szCs w:val="24"/>
        </w:rPr>
        <w:t xml:space="preserve"> tis. Kč.</w:t>
      </w:r>
    </w:p>
    <w:p w:rsidR="00EE33A6" w:rsidRPr="005F18F0" w:rsidRDefault="00EE33A6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5F18F0">
        <w:rPr>
          <w:szCs w:val="24"/>
        </w:rPr>
        <w:t xml:space="preserve">Žádost o propojení </w:t>
      </w:r>
      <w:r w:rsidR="005F18F0" w:rsidRPr="005F18F0">
        <w:rPr>
          <w:szCs w:val="24"/>
        </w:rPr>
        <w:t xml:space="preserve">vodovodu a kanalizace </w:t>
      </w:r>
      <w:r w:rsidRPr="005F18F0">
        <w:rPr>
          <w:szCs w:val="24"/>
        </w:rPr>
        <w:t>na ul. Stávání</w:t>
      </w:r>
      <w:r w:rsidR="005F18F0" w:rsidRPr="005F18F0">
        <w:rPr>
          <w:szCs w:val="24"/>
        </w:rPr>
        <w:t>,</w:t>
      </w:r>
      <w:r w:rsidRPr="005F18F0">
        <w:rPr>
          <w:szCs w:val="24"/>
        </w:rPr>
        <w:t xml:space="preserve"> s tím že Obec Hr</w:t>
      </w:r>
      <w:r w:rsidR="005F18F0" w:rsidRPr="005F18F0">
        <w:rPr>
          <w:szCs w:val="24"/>
        </w:rPr>
        <w:t>ušovany u Brna p</w:t>
      </w:r>
      <w:r w:rsidRPr="005F18F0">
        <w:rPr>
          <w:szCs w:val="24"/>
        </w:rPr>
        <w:t xml:space="preserve">ředá svazku 6x </w:t>
      </w:r>
      <w:proofErr w:type="spellStart"/>
      <w:r w:rsidRPr="005F18F0">
        <w:rPr>
          <w:szCs w:val="24"/>
        </w:rPr>
        <w:t>paré</w:t>
      </w:r>
      <w:proofErr w:type="spellEnd"/>
      <w:r w:rsidRPr="005F18F0">
        <w:rPr>
          <w:szCs w:val="24"/>
        </w:rPr>
        <w:t xml:space="preserve"> DUR na akci</w:t>
      </w:r>
      <w:r w:rsidR="005F18F0" w:rsidRPr="005F18F0">
        <w:rPr>
          <w:szCs w:val="24"/>
        </w:rPr>
        <w:t xml:space="preserve"> „Hrušovany u Brna – ul. </w:t>
      </w:r>
      <w:proofErr w:type="gramStart"/>
      <w:r w:rsidR="005F18F0" w:rsidRPr="005F18F0">
        <w:rPr>
          <w:szCs w:val="24"/>
        </w:rPr>
        <w:t>Stávání,  propojení</w:t>
      </w:r>
      <w:proofErr w:type="gramEnd"/>
      <w:r w:rsidR="005F18F0" w:rsidRPr="005F18F0">
        <w:rPr>
          <w:szCs w:val="24"/>
        </w:rPr>
        <w:t xml:space="preserve"> vodovodu a kanalizace“ </w:t>
      </w:r>
      <w:r w:rsidRPr="005F18F0">
        <w:rPr>
          <w:szCs w:val="24"/>
        </w:rPr>
        <w:t xml:space="preserve"> </w:t>
      </w:r>
      <w:r w:rsidR="005F18F0" w:rsidRPr="005F18F0">
        <w:rPr>
          <w:szCs w:val="24"/>
        </w:rPr>
        <w:t>d</w:t>
      </w:r>
      <w:r w:rsidRPr="005F18F0">
        <w:rPr>
          <w:szCs w:val="24"/>
        </w:rPr>
        <w:t>le přiloženého geometrického plánu.</w:t>
      </w:r>
    </w:p>
    <w:p w:rsidR="00EE33A6" w:rsidRDefault="00EE33A6" w:rsidP="00EE33A6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D7418F">
        <w:rPr>
          <w:szCs w:val="24"/>
        </w:rPr>
        <w:t xml:space="preserve">Usnesení z jednání VH dle návrhu předloženého návrhovou komisí. </w:t>
      </w:r>
    </w:p>
    <w:p w:rsidR="00EE33A6" w:rsidRPr="00D7418F" w:rsidRDefault="00EE33A6" w:rsidP="00EE33A6">
      <w:pPr>
        <w:spacing w:after="60"/>
        <w:ind w:left="709"/>
        <w:jc w:val="both"/>
        <w:rPr>
          <w:szCs w:val="24"/>
        </w:rPr>
      </w:pPr>
    </w:p>
    <w:p w:rsidR="001E2D09" w:rsidRPr="00872E07" w:rsidRDefault="001E2D09" w:rsidP="00A90323">
      <w:pPr>
        <w:pStyle w:val="Nadpis1"/>
      </w:pPr>
      <w:r w:rsidRPr="00872E07">
        <w:t xml:space="preserve">VH </w:t>
      </w:r>
      <w:r w:rsidR="005F2298">
        <w:t>ukládá</w:t>
      </w:r>
      <w:r w:rsidR="003272DC" w:rsidRPr="00872E07">
        <w:t>:</w:t>
      </w:r>
    </w:p>
    <w:p w:rsidR="005F18F0" w:rsidRPr="005F18F0" w:rsidRDefault="005F2298" w:rsidP="005F18F0">
      <w:pPr>
        <w:pStyle w:val="Styl5BodyUsneseniVH"/>
        <w:numPr>
          <w:ilvl w:val="1"/>
          <w:numId w:val="10"/>
        </w:numPr>
        <w:rPr>
          <w:szCs w:val="24"/>
        </w:rPr>
      </w:pPr>
      <w:r w:rsidRPr="005F18F0">
        <w:rPr>
          <w:szCs w:val="24"/>
        </w:rPr>
        <w:t xml:space="preserve">Zaurgovat </w:t>
      </w:r>
      <w:r w:rsidR="005F18F0" w:rsidRPr="005F18F0">
        <w:rPr>
          <w:szCs w:val="24"/>
        </w:rPr>
        <w:t xml:space="preserve">u provozovatele VAS, </w:t>
      </w:r>
      <w:proofErr w:type="spellStart"/>
      <w:r w:rsidR="005F18F0" w:rsidRPr="005F18F0">
        <w:rPr>
          <w:szCs w:val="24"/>
        </w:rPr>
        <w:t>a.s</w:t>
      </w:r>
      <w:proofErr w:type="spellEnd"/>
      <w:r w:rsidR="005F18F0" w:rsidRPr="005F18F0">
        <w:rPr>
          <w:szCs w:val="24"/>
        </w:rPr>
        <w:t xml:space="preserve"> prověření  napojení svodů dešťových </w:t>
      </w:r>
      <w:proofErr w:type="gramStart"/>
      <w:r w:rsidR="005F18F0" w:rsidRPr="005F18F0">
        <w:rPr>
          <w:szCs w:val="24"/>
        </w:rPr>
        <w:t>vod  z RD</w:t>
      </w:r>
      <w:proofErr w:type="gramEnd"/>
      <w:r w:rsidR="005F18F0" w:rsidRPr="005F18F0">
        <w:rPr>
          <w:szCs w:val="24"/>
        </w:rPr>
        <w:t xml:space="preserve"> na splaškovou kanalizaci v Hrušovanech u Brna - Pod Střediskem.</w:t>
      </w:r>
    </w:p>
    <w:p w:rsidR="005F2298" w:rsidRPr="005F18F0" w:rsidRDefault="005F2298" w:rsidP="005F2298">
      <w:pPr>
        <w:pStyle w:val="Styl5BodyUsneseniVH"/>
        <w:numPr>
          <w:ilvl w:val="1"/>
          <w:numId w:val="10"/>
        </w:numPr>
        <w:rPr>
          <w:sz w:val="22"/>
        </w:rPr>
      </w:pPr>
      <w:proofErr w:type="gramStart"/>
      <w:r w:rsidRPr="005F18F0">
        <w:rPr>
          <w:szCs w:val="24"/>
        </w:rPr>
        <w:t xml:space="preserve">Předsedajícímu </w:t>
      </w:r>
      <w:r w:rsidR="005F18F0" w:rsidRPr="005F18F0">
        <w:rPr>
          <w:szCs w:val="24"/>
        </w:rPr>
        <w:t xml:space="preserve"> p.</w:t>
      </w:r>
      <w:proofErr w:type="gramEnd"/>
      <w:r w:rsidR="005F18F0" w:rsidRPr="005F18F0">
        <w:rPr>
          <w:szCs w:val="24"/>
        </w:rPr>
        <w:t xml:space="preserve"> Kleinovi </w:t>
      </w:r>
      <w:r w:rsidRPr="005F18F0">
        <w:rPr>
          <w:szCs w:val="24"/>
        </w:rPr>
        <w:t>sjednat schůzku s generálním ředitelem VAS, a.s. na téma</w:t>
      </w:r>
      <w:r w:rsidRPr="005F18F0">
        <w:t xml:space="preserve"> zpracování dokumentací pro případnou opravu či rekonstrukci kanalizace v obci Hrušov</w:t>
      </w:r>
      <w:r w:rsidRPr="005F18F0">
        <w:t>a</w:t>
      </w:r>
      <w:r w:rsidRPr="005F18F0">
        <w:t>ny.</w:t>
      </w:r>
    </w:p>
    <w:p w:rsidR="005F2298" w:rsidRPr="00B638C2" w:rsidRDefault="005F2298" w:rsidP="005F2298">
      <w:pPr>
        <w:pStyle w:val="Styl5BodyUsneseniVH"/>
        <w:numPr>
          <w:ilvl w:val="0"/>
          <w:numId w:val="0"/>
        </w:numPr>
        <w:ind w:left="644" w:hanging="360"/>
        <w:rPr>
          <w:sz w:val="22"/>
        </w:rPr>
      </w:pPr>
    </w:p>
    <w:p w:rsidR="004E5575" w:rsidRPr="00872E07" w:rsidRDefault="004E5575" w:rsidP="00A90323">
      <w:pPr>
        <w:pStyle w:val="Nadpis1"/>
      </w:pPr>
      <w:r w:rsidRPr="00872E07">
        <w:t xml:space="preserve">VH </w:t>
      </w:r>
      <w:r w:rsidR="00E702B8" w:rsidRPr="00872E07">
        <w:t>projednala</w:t>
      </w:r>
      <w:r w:rsidRPr="00872E07">
        <w:t>:</w:t>
      </w:r>
    </w:p>
    <w:p w:rsidR="00E702B8" w:rsidRPr="00872E07" w:rsidRDefault="00E702B8" w:rsidP="007830D8">
      <w:pPr>
        <w:pStyle w:val="Styl5BodyUsneseniVH"/>
        <w:numPr>
          <w:ilvl w:val="1"/>
          <w:numId w:val="10"/>
        </w:numPr>
        <w:rPr>
          <w:sz w:val="22"/>
        </w:rPr>
      </w:pPr>
      <w:r w:rsidRPr="00872E07">
        <w:rPr>
          <w:sz w:val="22"/>
        </w:rPr>
        <w:t xml:space="preserve">      </w:t>
      </w:r>
      <w:r w:rsidR="002D10DE" w:rsidRPr="00EF1127">
        <w:rPr>
          <w:szCs w:val="24"/>
        </w:rPr>
        <w:t>návrh</w:t>
      </w:r>
      <w:r w:rsidR="002D10DE">
        <w:rPr>
          <w:szCs w:val="24"/>
        </w:rPr>
        <w:t xml:space="preserve"> účetní závěrky obce za rok 2015</w:t>
      </w:r>
      <w:r w:rsidR="002D10DE" w:rsidRPr="00EF1127">
        <w:rPr>
          <w:szCs w:val="24"/>
        </w:rPr>
        <w:t>. Z předložených dokladů Valná hr</w:t>
      </w:r>
      <w:r w:rsidR="002D10DE">
        <w:rPr>
          <w:szCs w:val="24"/>
        </w:rPr>
        <w:t>o</w:t>
      </w:r>
      <w:r w:rsidR="002D10DE" w:rsidRPr="00EF1127">
        <w:rPr>
          <w:szCs w:val="24"/>
        </w:rPr>
        <w:t>mada zjistila, že účetní závěrka za rok 201</w:t>
      </w:r>
      <w:r w:rsidR="002D10DE">
        <w:rPr>
          <w:szCs w:val="24"/>
        </w:rPr>
        <w:t>5</w:t>
      </w:r>
      <w:r w:rsidR="002D10DE" w:rsidRPr="00EF1127">
        <w:rPr>
          <w:szCs w:val="24"/>
        </w:rPr>
        <w:t xml:space="preserve"> poskytuje věrný a poctivý obraz předmětu účetni</w:t>
      </w:r>
      <w:r w:rsidR="002D10DE" w:rsidRPr="00EF1127">
        <w:rPr>
          <w:szCs w:val="24"/>
        </w:rPr>
        <w:t>c</w:t>
      </w:r>
      <w:r w:rsidR="002D10DE" w:rsidRPr="00EF1127">
        <w:rPr>
          <w:szCs w:val="24"/>
        </w:rPr>
        <w:t>tví a finanční situace účetní jednotky.</w:t>
      </w:r>
    </w:p>
    <w:p w:rsidR="00307B42" w:rsidRDefault="00307B42" w:rsidP="00963F5F"/>
    <w:p w:rsidR="00E702B8" w:rsidRDefault="00E702B8" w:rsidP="00963F5F">
      <w:pPr>
        <w:rPr>
          <w:color w:val="FF0000"/>
        </w:rPr>
      </w:pPr>
    </w:p>
    <w:p w:rsidR="00E702B8" w:rsidRDefault="00E702B8" w:rsidP="00963F5F"/>
    <w:p w:rsidR="00872E07" w:rsidRDefault="00872E07" w:rsidP="00963F5F"/>
    <w:p w:rsidR="00872E07" w:rsidRDefault="00872E07" w:rsidP="00963F5F"/>
    <w:p w:rsidR="00E702B8" w:rsidRPr="006208FC" w:rsidRDefault="00E702B8" w:rsidP="00963F5F"/>
    <w:p w:rsidR="004D13CD" w:rsidRDefault="006C447C" w:rsidP="004D13CD">
      <w:pPr>
        <w:spacing w:after="60"/>
        <w:ind w:left="720" w:hanging="360"/>
        <w:jc w:val="both"/>
      </w:pPr>
      <w:r w:rsidRPr="006208FC">
        <w:t>…………………………………</w:t>
      </w:r>
      <w:r w:rsidRPr="006208FC">
        <w:tab/>
      </w:r>
      <w:r w:rsidRPr="006208FC">
        <w:tab/>
      </w:r>
      <w:r w:rsidR="004D13CD">
        <w:t xml:space="preserve">     </w:t>
      </w:r>
      <w:r w:rsidRPr="006208FC">
        <w:t>……………………………..</w:t>
      </w:r>
      <w:r w:rsidRPr="006208FC">
        <w:tab/>
      </w:r>
      <w:r w:rsidR="007A41A7" w:rsidRPr="006208FC">
        <w:t xml:space="preserve">   </w:t>
      </w:r>
    </w:p>
    <w:p w:rsidR="00307B42" w:rsidRPr="006E068A" w:rsidRDefault="004D13CD" w:rsidP="004D13CD">
      <w:pPr>
        <w:spacing w:after="60"/>
        <w:ind w:left="720" w:hanging="360"/>
        <w:jc w:val="both"/>
      </w:pPr>
      <w:r>
        <w:t xml:space="preserve">      </w:t>
      </w:r>
      <w:r w:rsidR="006C447C" w:rsidRPr="006E068A">
        <w:tab/>
      </w: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DC" w:rsidRDefault="00C260DC">
      <w:r>
        <w:separator/>
      </w:r>
    </w:p>
  </w:endnote>
  <w:endnote w:type="continuationSeparator" w:id="0">
    <w:p w:rsidR="00C260DC" w:rsidRDefault="00C2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DC" w:rsidRDefault="00C260DC">
      <w:r>
        <w:separator/>
      </w:r>
    </w:p>
  </w:footnote>
  <w:footnote w:type="continuationSeparator" w:id="0">
    <w:p w:rsidR="00C260DC" w:rsidRDefault="00C26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5A1B88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5A1B88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Pr="00A90323" w:rsidRDefault="002D10DE">
    <w:pPr>
      <w:pStyle w:val="Zhlav"/>
      <w:pBdr>
        <w:bottom w:val="single" w:sz="4" w:space="1" w:color="auto"/>
      </w:pBdr>
      <w:rPr>
        <w:sz w:val="18"/>
      </w:rPr>
    </w:pPr>
    <w:proofErr w:type="gramStart"/>
    <w:r>
      <w:rPr>
        <w:sz w:val="18"/>
      </w:rPr>
      <w:t>29</w:t>
    </w:r>
    <w:r w:rsidR="009E78DE">
      <w:rPr>
        <w:sz w:val="18"/>
      </w:rPr>
      <w:t>.</w:t>
    </w:r>
    <w:r>
      <w:rPr>
        <w:sz w:val="18"/>
      </w:rPr>
      <w:t>6</w:t>
    </w:r>
    <w:r w:rsidR="009E78DE">
      <w:rPr>
        <w:sz w:val="18"/>
      </w:rPr>
      <w:t>.201</w:t>
    </w:r>
    <w:r w:rsidR="00A90323">
      <w:rPr>
        <w:sz w:val="18"/>
      </w:rPr>
      <w:t>6</w:t>
    </w:r>
    <w:proofErr w:type="gramEnd"/>
    <w:r w:rsidR="00FB4FB7">
      <w:rPr>
        <w:sz w:val="18"/>
      </w:rPr>
      <w:t xml:space="preserve"> </w:t>
    </w:r>
    <w:r w:rsidR="00A90323">
      <w:rPr>
        <w:sz w:val="18"/>
      </w:rPr>
      <w:t>Vojkov</w:t>
    </w:r>
    <w:r w:rsidR="00D1037F">
      <w:rPr>
        <w:sz w:val="18"/>
      </w:rPr>
      <w:t>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8EE7489"/>
    <w:multiLevelType w:val="hybridMultilevel"/>
    <w:tmpl w:val="D20C93A6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100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31B19AA"/>
    <w:multiLevelType w:val="hybridMultilevel"/>
    <w:tmpl w:val="BD061FD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CCB5CAD"/>
    <w:multiLevelType w:val="hybridMultilevel"/>
    <w:tmpl w:val="F524FE5A"/>
    <w:lvl w:ilvl="0" w:tplc="DD943B00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22E6E"/>
    <w:rsid w:val="00023060"/>
    <w:rsid w:val="000260D7"/>
    <w:rsid w:val="00042EA9"/>
    <w:rsid w:val="000705CB"/>
    <w:rsid w:val="00070DDA"/>
    <w:rsid w:val="000715FF"/>
    <w:rsid w:val="00071DF2"/>
    <w:rsid w:val="00080190"/>
    <w:rsid w:val="000C3FB3"/>
    <w:rsid w:val="000D2336"/>
    <w:rsid w:val="000D63A0"/>
    <w:rsid w:val="000E5845"/>
    <w:rsid w:val="000F4A79"/>
    <w:rsid w:val="001019ED"/>
    <w:rsid w:val="00102985"/>
    <w:rsid w:val="00124CF9"/>
    <w:rsid w:val="00130FD2"/>
    <w:rsid w:val="001416A2"/>
    <w:rsid w:val="00156043"/>
    <w:rsid w:val="001642D5"/>
    <w:rsid w:val="001B2DD2"/>
    <w:rsid w:val="001C0902"/>
    <w:rsid w:val="001D6DEC"/>
    <w:rsid w:val="001D7BE6"/>
    <w:rsid w:val="001E2B89"/>
    <w:rsid w:val="001E2D09"/>
    <w:rsid w:val="001E59D8"/>
    <w:rsid w:val="001F318C"/>
    <w:rsid w:val="001F4D93"/>
    <w:rsid w:val="001F596C"/>
    <w:rsid w:val="0020131B"/>
    <w:rsid w:val="00207B28"/>
    <w:rsid w:val="00221C46"/>
    <w:rsid w:val="00222993"/>
    <w:rsid w:val="00222D54"/>
    <w:rsid w:val="0023022B"/>
    <w:rsid w:val="00231DD2"/>
    <w:rsid w:val="00232CBD"/>
    <w:rsid w:val="00240311"/>
    <w:rsid w:val="002417DB"/>
    <w:rsid w:val="00252CB6"/>
    <w:rsid w:val="0028159D"/>
    <w:rsid w:val="00294F5F"/>
    <w:rsid w:val="002A1646"/>
    <w:rsid w:val="002A637C"/>
    <w:rsid w:val="002A780D"/>
    <w:rsid w:val="002D10DE"/>
    <w:rsid w:val="002E2D41"/>
    <w:rsid w:val="002E53F6"/>
    <w:rsid w:val="00307B42"/>
    <w:rsid w:val="003254BA"/>
    <w:rsid w:val="00326C86"/>
    <w:rsid w:val="003272DC"/>
    <w:rsid w:val="00332E32"/>
    <w:rsid w:val="00347177"/>
    <w:rsid w:val="003542CC"/>
    <w:rsid w:val="00356B1F"/>
    <w:rsid w:val="00366223"/>
    <w:rsid w:val="00384EC0"/>
    <w:rsid w:val="003A1DF5"/>
    <w:rsid w:val="003A3520"/>
    <w:rsid w:val="003A4419"/>
    <w:rsid w:val="003B6658"/>
    <w:rsid w:val="003C2A45"/>
    <w:rsid w:val="003D2754"/>
    <w:rsid w:val="003F2877"/>
    <w:rsid w:val="003F48D0"/>
    <w:rsid w:val="00407C21"/>
    <w:rsid w:val="004134D2"/>
    <w:rsid w:val="00432F2F"/>
    <w:rsid w:val="004459CB"/>
    <w:rsid w:val="00446E48"/>
    <w:rsid w:val="00450641"/>
    <w:rsid w:val="00452288"/>
    <w:rsid w:val="00454F98"/>
    <w:rsid w:val="00467BDD"/>
    <w:rsid w:val="0047483B"/>
    <w:rsid w:val="00486596"/>
    <w:rsid w:val="00486CC5"/>
    <w:rsid w:val="004A39A5"/>
    <w:rsid w:val="004C0CE2"/>
    <w:rsid w:val="004D0FFD"/>
    <w:rsid w:val="004D13CD"/>
    <w:rsid w:val="004E52FF"/>
    <w:rsid w:val="004E5575"/>
    <w:rsid w:val="004E6B46"/>
    <w:rsid w:val="004F531B"/>
    <w:rsid w:val="00506968"/>
    <w:rsid w:val="00577BFF"/>
    <w:rsid w:val="00580F97"/>
    <w:rsid w:val="005867C6"/>
    <w:rsid w:val="005926F3"/>
    <w:rsid w:val="00593B26"/>
    <w:rsid w:val="005A1B88"/>
    <w:rsid w:val="005A4225"/>
    <w:rsid w:val="005A4D3A"/>
    <w:rsid w:val="005A6410"/>
    <w:rsid w:val="005B0B7E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5F18F0"/>
    <w:rsid w:val="005F2298"/>
    <w:rsid w:val="00603F54"/>
    <w:rsid w:val="006058EE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5C7D"/>
    <w:rsid w:val="00656A5E"/>
    <w:rsid w:val="0066571F"/>
    <w:rsid w:val="00665BB1"/>
    <w:rsid w:val="00670D91"/>
    <w:rsid w:val="00685678"/>
    <w:rsid w:val="00690857"/>
    <w:rsid w:val="006A3B0C"/>
    <w:rsid w:val="006B30BF"/>
    <w:rsid w:val="006B6FFB"/>
    <w:rsid w:val="006B7B00"/>
    <w:rsid w:val="006C13D7"/>
    <w:rsid w:val="006C447C"/>
    <w:rsid w:val="006E068A"/>
    <w:rsid w:val="006E4DE7"/>
    <w:rsid w:val="006F2A32"/>
    <w:rsid w:val="00713EA1"/>
    <w:rsid w:val="00716848"/>
    <w:rsid w:val="00721750"/>
    <w:rsid w:val="00730E66"/>
    <w:rsid w:val="007453E1"/>
    <w:rsid w:val="00754400"/>
    <w:rsid w:val="007709EF"/>
    <w:rsid w:val="00773F30"/>
    <w:rsid w:val="00774B25"/>
    <w:rsid w:val="00775237"/>
    <w:rsid w:val="007755C7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D66CD"/>
    <w:rsid w:val="007D68B6"/>
    <w:rsid w:val="007D73C1"/>
    <w:rsid w:val="007E4C04"/>
    <w:rsid w:val="007E7CAE"/>
    <w:rsid w:val="0080490D"/>
    <w:rsid w:val="00814F4A"/>
    <w:rsid w:val="00854570"/>
    <w:rsid w:val="0087217C"/>
    <w:rsid w:val="00872E07"/>
    <w:rsid w:val="008A49E0"/>
    <w:rsid w:val="008C368F"/>
    <w:rsid w:val="008C3BAF"/>
    <w:rsid w:val="008C4DB1"/>
    <w:rsid w:val="008D3D9E"/>
    <w:rsid w:val="008E70B7"/>
    <w:rsid w:val="008F5269"/>
    <w:rsid w:val="0090034F"/>
    <w:rsid w:val="009006D6"/>
    <w:rsid w:val="0090287D"/>
    <w:rsid w:val="00911DE0"/>
    <w:rsid w:val="0091637F"/>
    <w:rsid w:val="009175AC"/>
    <w:rsid w:val="009359A9"/>
    <w:rsid w:val="00951F9A"/>
    <w:rsid w:val="0095417A"/>
    <w:rsid w:val="009543E1"/>
    <w:rsid w:val="00963F5F"/>
    <w:rsid w:val="00970B49"/>
    <w:rsid w:val="00976958"/>
    <w:rsid w:val="00991342"/>
    <w:rsid w:val="00991D1C"/>
    <w:rsid w:val="009C1C00"/>
    <w:rsid w:val="009C700E"/>
    <w:rsid w:val="009D05EC"/>
    <w:rsid w:val="009D42A6"/>
    <w:rsid w:val="009E23FF"/>
    <w:rsid w:val="009E2DDB"/>
    <w:rsid w:val="009E78DE"/>
    <w:rsid w:val="00A03CAF"/>
    <w:rsid w:val="00A10F9D"/>
    <w:rsid w:val="00A13427"/>
    <w:rsid w:val="00A16D75"/>
    <w:rsid w:val="00A178A5"/>
    <w:rsid w:val="00A25038"/>
    <w:rsid w:val="00A279C3"/>
    <w:rsid w:val="00A3623C"/>
    <w:rsid w:val="00A4246B"/>
    <w:rsid w:val="00A5689E"/>
    <w:rsid w:val="00A63043"/>
    <w:rsid w:val="00A670C5"/>
    <w:rsid w:val="00A73B3A"/>
    <w:rsid w:val="00A81F04"/>
    <w:rsid w:val="00A90323"/>
    <w:rsid w:val="00AA5D43"/>
    <w:rsid w:val="00AC4A78"/>
    <w:rsid w:val="00AD7887"/>
    <w:rsid w:val="00AE2890"/>
    <w:rsid w:val="00AF10E8"/>
    <w:rsid w:val="00AF3ECE"/>
    <w:rsid w:val="00B04A6B"/>
    <w:rsid w:val="00B05B69"/>
    <w:rsid w:val="00B06EB6"/>
    <w:rsid w:val="00B3598C"/>
    <w:rsid w:val="00B4623C"/>
    <w:rsid w:val="00B52167"/>
    <w:rsid w:val="00B56FFC"/>
    <w:rsid w:val="00B57C58"/>
    <w:rsid w:val="00B638C2"/>
    <w:rsid w:val="00B73EE1"/>
    <w:rsid w:val="00BC3814"/>
    <w:rsid w:val="00BC5086"/>
    <w:rsid w:val="00BD0DCA"/>
    <w:rsid w:val="00BE396A"/>
    <w:rsid w:val="00C168BF"/>
    <w:rsid w:val="00C24EE0"/>
    <w:rsid w:val="00C260DC"/>
    <w:rsid w:val="00C30FD8"/>
    <w:rsid w:val="00C4737A"/>
    <w:rsid w:val="00C47F2E"/>
    <w:rsid w:val="00C72D89"/>
    <w:rsid w:val="00C84EE8"/>
    <w:rsid w:val="00CA4D91"/>
    <w:rsid w:val="00CB5931"/>
    <w:rsid w:val="00CC170C"/>
    <w:rsid w:val="00CE0B51"/>
    <w:rsid w:val="00CE0FED"/>
    <w:rsid w:val="00CE4952"/>
    <w:rsid w:val="00D06174"/>
    <w:rsid w:val="00D1037F"/>
    <w:rsid w:val="00D151DB"/>
    <w:rsid w:val="00D15527"/>
    <w:rsid w:val="00D40F7B"/>
    <w:rsid w:val="00D54BC3"/>
    <w:rsid w:val="00D56291"/>
    <w:rsid w:val="00D60809"/>
    <w:rsid w:val="00D7418F"/>
    <w:rsid w:val="00D75BA8"/>
    <w:rsid w:val="00D8492F"/>
    <w:rsid w:val="00D84D1C"/>
    <w:rsid w:val="00D85F71"/>
    <w:rsid w:val="00D96BD4"/>
    <w:rsid w:val="00DA340B"/>
    <w:rsid w:val="00DB2548"/>
    <w:rsid w:val="00DC44B8"/>
    <w:rsid w:val="00DC50C2"/>
    <w:rsid w:val="00DF5457"/>
    <w:rsid w:val="00E01FA7"/>
    <w:rsid w:val="00E03FDF"/>
    <w:rsid w:val="00E26A5D"/>
    <w:rsid w:val="00E308CC"/>
    <w:rsid w:val="00E32488"/>
    <w:rsid w:val="00E35707"/>
    <w:rsid w:val="00E41498"/>
    <w:rsid w:val="00E45416"/>
    <w:rsid w:val="00E61395"/>
    <w:rsid w:val="00E632DA"/>
    <w:rsid w:val="00E64EC2"/>
    <w:rsid w:val="00E702B8"/>
    <w:rsid w:val="00E7092E"/>
    <w:rsid w:val="00E76D19"/>
    <w:rsid w:val="00E86F79"/>
    <w:rsid w:val="00E8718C"/>
    <w:rsid w:val="00E87612"/>
    <w:rsid w:val="00EA29AF"/>
    <w:rsid w:val="00EA4195"/>
    <w:rsid w:val="00EB009B"/>
    <w:rsid w:val="00EE08A3"/>
    <w:rsid w:val="00EE1009"/>
    <w:rsid w:val="00EE33A6"/>
    <w:rsid w:val="00EE3867"/>
    <w:rsid w:val="00EF1984"/>
    <w:rsid w:val="00F01427"/>
    <w:rsid w:val="00F32E55"/>
    <w:rsid w:val="00F456EB"/>
    <w:rsid w:val="00F67A99"/>
    <w:rsid w:val="00F85473"/>
    <w:rsid w:val="00F91368"/>
    <w:rsid w:val="00F93D36"/>
    <w:rsid w:val="00F972C0"/>
    <w:rsid w:val="00FB4FB7"/>
    <w:rsid w:val="00FD39B2"/>
    <w:rsid w:val="00FE1F2F"/>
    <w:rsid w:val="00FE533D"/>
    <w:rsid w:val="00FF042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EC87-8866-468F-85ED-E371A7A6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4</cp:revision>
  <cp:lastPrinted>2016-06-29T13:21:00Z</cp:lastPrinted>
  <dcterms:created xsi:type="dcterms:W3CDTF">2016-06-29T13:21:00Z</dcterms:created>
  <dcterms:modified xsi:type="dcterms:W3CDTF">2016-07-13T13:51:00Z</dcterms:modified>
</cp:coreProperties>
</file>